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4FA5" w:rsidRPr="003F1B98" w:rsidRDefault="00B74FA5" w:rsidP="00B74FA5">
      <w:pPr>
        <w:spacing w:line="360" w:lineRule="auto"/>
        <w:jc w:val="center"/>
        <w:rPr>
          <w:rFonts w:cs="David" w:hint="cs"/>
          <w:b/>
          <w:bCs/>
          <w:szCs w:val="24"/>
          <w:u w:val="single"/>
          <w:rtl/>
        </w:rPr>
      </w:pPr>
    </w:p>
    <w:p w:rsidR="00B74FA5" w:rsidRPr="003F1B98" w:rsidRDefault="00B74FA5" w:rsidP="007B2F72">
      <w:pPr>
        <w:spacing w:line="360" w:lineRule="auto"/>
        <w:jc w:val="center"/>
        <w:rPr>
          <w:rFonts w:cs="David"/>
          <w:b/>
          <w:bCs/>
          <w:szCs w:val="24"/>
          <w:u w:val="single"/>
          <w:rtl/>
        </w:rPr>
      </w:pPr>
      <w:r w:rsidRPr="003F1B98">
        <w:rPr>
          <w:rFonts w:cs="David" w:hint="cs"/>
          <w:b/>
          <w:bCs/>
          <w:szCs w:val="24"/>
          <w:u w:val="single"/>
          <w:rtl/>
        </w:rPr>
        <w:t xml:space="preserve">נוסח הודעה בדבר כוונה להתקשרות עם ספק כספק יחיד </w:t>
      </w:r>
    </w:p>
    <w:p w:rsidR="00B74FA5" w:rsidRPr="003F1B98" w:rsidRDefault="00B74FA5" w:rsidP="00B74FA5">
      <w:pPr>
        <w:spacing w:line="360" w:lineRule="auto"/>
        <w:jc w:val="center"/>
        <w:rPr>
          <w:rFonts w:cs="David"/>
          <w:szCs w:val="24"/>
          <w:u w:val="single"/>
          <w:rtl/>
        </w:rPr>
      </w:pPr>
    </w:p>
    <w:p w:rsidR="00B74FA5" w:rsidRPr="003F1B98" w:rsidRDefault="00B74FA5" w:rsidP="00FF0238">
      <w:pPr>
        <w:spacing w:line="360" w:lineRule="auto"/>
        <w:rPr>
          <w:rFonts w:cs="David"/>
          <w:szCs w:val="24"/>
          <w:rtl/>
        </w:rPr>
      </w:pPr>
      <w:r w:rsidRPr="003F1B98">
        <w:rPr>
          <w:rFonts w:cs="David" w:hint="cs"/>
          <w:szCs w:val="24"/>
          <w:rtl/>
        </w:rPr>
        <w:t xml:space="preserve">משרד החינוך מעוניין להתקשר </w:t>
      </w:r>
      <w:r w:rsidRPr="00581C43">
        <w:rPr>
          <w:rFonts w:cs="David" w:hint="cs"/>
          <w:szCs w:val="24"/>
          <w:rtl/>
        </w:rPr>
        <w:t xml:space="preserve">עם </w:t>
      </w:r>
      <w:proofErr w:type="spellStart"/>
      <w:r w:rsidRPr="00581C43">
        <w:rPr>
          <w:rFonts w:cs="David" w:hint="cs"/>
          <w:szCs w:val="24"/>
          <w:rtl/>
        </w:rPr>
        <w:t>א.מ.ן</w:t>
      </w:r>
      <w:proofErr w:type="spellEnd"/>
      <w:r w:rsidRPr="00581C43">
        <w:rPr>
          <w:rFonts w:cs="David" w:hint="cs"/>
          <w:szCs w:val="24"/>
          <w:rtl/>
        </w:rPr>
        <w:t xml:space="preserve"> ארגון ומדעי ניהול בע"מ </w:t>
      </w:r>
      <w:proofErr w:type="spellStart"/>
      <w:r w:rsidRPr="00581C43">
        <w:rPr>
          <w:rFonts w:cs="David" w:hint="cs"/>
          <w:szCs w:val="24"/>
          <w:rtl/>
        </w:rPr>
        <w:t>וסיסנת</w:t>
      </w:r>
      <w:proofErr w:type="spellEnd"/>
      <w:r w:rsidRPr="00581C43">
        <w:rPr>
          <w:rFonts w:cs="David" w:hint="cs"/>
          <w:szCs w:val="24"/>
          <w:rtl/>
        </w:rPr>
        <w:t xml:space="preserve"> תוכנה בע"מ </w:t>
      </w:r>
      <w:r w:rsidR="007B2F72" w:rsidRPr="00581C43">
        <w:rPr>
          <w:rFonts w:cs="David" w:hint="cs"/>
          <w:szCs w:val="24"/>
          <w:rtl/>
        </w:rPr>
        <w:t xml:space="preserve"> מס' ספק 510534548</w:t>
      </w:r>
      <w:r w:rsidR="00FF0238">
        <w:rPr>
          <w:rFonts w:cs="David" w:hint="cs"/>
          <w:szCs w:val="24"/>
          <w:rtl/>
        </w:rPr>
        <w:t xml:space="preserve"> (להלן: "</w:t>
      </w:r>
      <w:proofErr w:type="spellStart"/>
      <w:r w:rsidR="00FF0238">
        <w:rPr>
          <w:rFonts w:cs="David" w:hint="cs"/>
          <w:szCs w:val="24"/>
          <w:rtl/>
        </w:rPr>
        <w:t>א.מ.ן</w:t>
      </w:r>
      <w:proofErr w:type="spellEnd"/>
      <w:r w:rsidR="00FF0238">
        <w:rPr>
          <w:rFonts w:cs="David" w:hint="cs"/>
          <w:szCs w:val="24"/>
          <w:rtl/>
        </w:rPr>
        <w:t xml:space="preserve">"), </w:t>
      </w:r>
      <w:r w:rsidR="007B2F72" w:rsidRPr="003F1B98">
        <w:rPr>
          <w:rFonts w:cs="David" w:hint="cs"/>
          <w:szCs w:val="24"/>
          <w:rtl/>
        </w:rPr>
        <w:t>ל</w:t>
      </w:r>
      <w:r w:rsidRPr="003F1B98">
        <w:rPr>
          <w:rFonts w:cs="David" w:hint="cs"/>
          <w:szCs w:val="24"/>
          <w:rtl/>
        </w:rPr>
        <w:t>שכירת מבנה עבור</w:t>
      </w:r>
      <w:r w:rsidR="007B2F72" w:rsidRPr="003F1B98">
        <w:rPr>
          <w:rFonts w:cs="David" w:hint="cs"/>
          <w:szCs w:val="24"/>
          <w:rtl/>
        </w:rPr>
        <w:t xml:space="preserve"> פעילות</w:t>
      </w:r>
      <w:r w:rsidRPr="003F1B98">
        <w:rPr>
          <w:rFonts w:cs="David" w:hint="cs"/>
          <w:szCs w:val="24"/>
          <w:rtl/>
        </w:rPr>
        <w:t xml:space="preserve"> </w:t>
      </w:r>
      <w:proofErr w:type="spellStart"/>
      <w:r w:rsidRPr="003F1B98">
        <w:rPr>
          <w:rFonts w:cs="David" w:hint="cs"/>
          <w:szCs w:val="24"/>
          <w:rtl/>
        </w:rPr>
        <w:t>המרב"ד</w:t>
      </w:r>
      <w:proofErr w:type="spellEnd"/>
      <w:r w:rsidR="007B2F72" w:rsidRPr="003F1B98">
        <w:rPr>
          <w:rFonts w:cs="David" w:hint="cs"/>
          <w:szCs w:val="24"/>
          <w:rtl/>
        </w:rPr>
        <w:t>- המרכז לבדיקת בחינות בגרות, וזאת בהיותו ספק יחיד כפי שיפורט להלן.</w:t>
      </w:r>
    </w:p>
    <w:p w:rsidR="00B74FA5" w:rsidRPr="003F1B98" w:rsidRDefault="00B74FA5" w:rsidP="00B74FA5">
      <w:pPr>
        <w:spacing w:line="360" w:lineRule="auto"/>
        <w:rPr>
          <w:rFonts w:cs="David"/>
          <w:szCs w:val="24"/>
          <w:rtl/>
        </w:rPr>
      </w:pPr>
    </w:p>
    <w:p w:rsidR="00B74FA5" w:rsidRPr="00FF0238" w:rsidRDefault="007B2F72" w:rsidP="00B74FA5">
      <w:pPr>
        <w:spacing w:line="360" w:lineRule="auto"/>
        <w:rPr>
          <w:rFonts w:cs="David"/>
          <w:szCs w:val="24"/>
          <w:u w:val="single"/>
          <w:rtl/>
        </w:rPr>
      </w:pPr>
      <w:r w:rsidRPr="003F1B98">
        <w:rPr>
          <w:rFonts w:cs="David" w:hint="cs"/>
          <w:b/>
          <w:bCs/>
          <w:szCs w:val="24"/>
          <w:u w:val="single"/>
          <w:rtl/>
        </w:rPr>
        <w:t>רקע</w:t>
      </w:r>
    </w:p>
    <w:p w:rsidR="00FF0238" w:rsidRDefault="00B74FA5" w:rsidP="00037388">
      <w:pPr>
        <w:spacing w:line="360" w:lineRule="auto"/>
        <w:jc w:val="both"/>
        <w:rPr>
          <w:rFonts w:cs="David"/>
          <w:szCs w:val="24"/>
          <w:rtl/>
        </w:rPr>
      </w:pPr>
      <w:r w:rsidRPr="00FF0238">
        <w:rPr>
          <w:rFonts w:cs="David" w:hint="cs"/>
          <w:szCs w:val="24"/>
          <w:rtl/>
        </w:rPr>
        <w:t>המרכז הארצי לבדיקת בחינות הבגרות</w:t>
      </w:r>
      <w:r w:rsidR="00FF0238">
        <w:rPr>
          <w:rFonts w:cs="David" w:hint="cs"/>
          <w:szCs w:val="24"/>
          <w:rtl/>
        </w:rPr>
        <w:t xml:space="preserve"> (להלן: "</w:t>
      </w:r>
      <w:proofErr w:type="spellStart"/>
      <w:r w:rsidR="00FF0238">
        <w:rPr>
          <w:rFonts w:cs="David" w:hint="cs"/>
          <w:szCs w:val="24"/>
          <w:rtl/>
        </w:rPr>
        <w:t>המרב"ד</w:t>
      </w:r>
      <w:proofErr w:type="spellEnd"/>
      <w:r w:rsidR="00FF0238">
        <w:rPr>
          <w:rFonts w:cs="David" w:hint="cs"/>
          <w:szCs w:val="24"/>
          <w:rtl/>
        </w:rPr>
        <w:t>)</w:t>
      </w:r>
      <w:r w:rsidRPr="00FF0238">
        <w:rPr>
          <w:rFonts w:cs="David" w:hint="cs"/>
          <w:szCs w:val="24"/>
          <w:rtl/>
        </w:rPr>
        <w:t xml:space="preserve"> </w:t>
      </w:r>
      <w:r w:rsidR="00581C43" w:rsidRPr="00FF0238">
        <w:rPr>
          <w:rFonts w:cs="David" w:hint="cs"/>
          <w:szCs w:val="24"/>
          <w:rtl/>
        </w:rPr>
        <w:t xml:space="preserve">מופעל ע"י </w:t>
      </w:r>
      <w:proofErr w:type="spellStart"/>
      <w:r w:rsidR="00FF0238" w:rsidRPr="00FF0238">
        <w:rPr>
          <w:rFonts w:cs="David" w:hint="cs"/>
          <w:szCs w:val="24"/>
          <w:rtl/>
        </w:rPr>
        <w:t>א.מ.ן</w:t>
      </w:r>
      <w:proofErr w:type="spellEnd"/>
      <w:r w:rsidR="00FF0238" w:rsidRPr="00FF0238">
        <w:rPr>
          <w:rFonts w:cs="David" w:hint="cs"/>
          <w:szCs w:val="24"/>
          <w:rtl/>
        </w:rPr>
        <w:t xml:space="preserve"> במסגרת זכייתה במכרז מספר  29/10.11</w:t>
      </w:r>
      <w:r w:rsidR="00FF0238">
        <w:rPr>
          <w:rFonts w:cs="David" w:hint="cs"/>
          <w:szCs w:val="24"/>
          <w:rtl/>
        </w:rPr>
        <w:t xml:space="preserve">. </w:t>
      </w:r>
      <w:proofErr w:type="spellStart"/>
      <w:r w:rsidR="00FF0238">
        <w:rPr>
          <w:rFonts w:cs="David" w:hint="cs"/>
          <w:szCs w:val="24"/>
          <w:rtl/>
        </w:rPr>
        <w:t>המרב"ד</w:t>
      </w:r>
      <w:proofErr w:type="spellEnd"/>
      <w:r w:rsidR="00FF0238">
        <w:rPr>
          <w:rFonts w:cs="David" w:hint="cs"/>
          <w:szCs w:val="24"/>
          <w:rtl/>
        </w:rPr>
        <w:t xml:space="preserve"> ממוקם בקריית אונו החל משנת 2000,</w:t>
      </w:r>
      <w:r w:rsidRPr="00D90480">
        <w:rPr>
          <w:rFonts w:cs="David" w:hint="cs"/>
          <w:szCs w:val="24"/>
          <w:rtl/>
        </w:rPr>
        <w:t xml:space="preserve"> במבנה </w:t>
      </w:r>
      <w:r w:rsidR="00FF0238">
        <w:rPr>
          <w:rFonts w:cs="David" w:hint="cs"/>
          <w:szCs w:val="24"/>
          <w:rtl/>
        </w:rPr>
        <w:t>שהיה בעבר מבנה</w:t>
      </w:r>
      <w:r w:rsidRPr="00D90480">
        <w:rPr>
          <w:rFonts w:cs="David" w:hint="cs"/>
          <w:szCs w:val="24"/>
          <w:rtl/>
        </w:rPr>
        <w:t xml:space="preserve"> של </w:t>
      </w:r>
      <w:r w:rsidR="00037388">
        <w:rPr>
          <w:rFonts w:cs="David" w:hint="cs"/>
          <w:szCs w:val="24"/>
          <w:rtl/>
        </w:rPr>
        <w:t>בית ספר</w:t>
      </w:r>
      <w:r w:rsidRPr="00D90480">
        <w:rPr>
          <w:rFonts w:cs="David" w:hint="cs"/>
          <w:szCs w:val="24"/>
          <w:rtl/>
        </w:rPr>
        <w:t xml:space="preserve"> </w:t>
      </w:r>
      <w:r w:rsidR="00FF0238">
        <w:rPr>
          <w:rFonts w:cs="David" w:hint="cs"/>
          <w:szCs w:val="24"/>
          <w:rtl/>
        </w:rPr>
        <w:t>ונשכר ע"י המשרד</w:t>
      </w:r>
      <w:r w:rsidR="009C639E">
        <w:rPr>
          <w:rFonts w:cs="David" w:hint="cs"/>
          <w:szCs w:val="24"/>
          <w:rtl/>
        </w:rPr>
        <w:t xml:space="preserve"> עד לשנת 2012,</w:t>
      </w:r>
      <w:r w:rsidR="00FF0238">
        <w:rPr>
          <w:rFonts w:cs="David" w:hint="cs"/>
          <w:szCs w:val="24"/>
          <w:rtl/>
        </w:rPr>
        <w:t xml:space="preserve"> לצורך פעילות </w:t>
      </w:r>
      <w:proofErr w:type="spellStart"/>
      <w:r w:rsidR="00FF0238">
        <w:rPr>
          <w:rFonts w:cs="David" w:hint="cs"/>
          <w:szCs w:val="24"/>
          <w:rtl/>
        </w:rPr>
        <w:t>המרב"ד</w:t>
      </w:r>
      <w:proofErr w:type="spellEnd"/>
      <w:r w:rsidR="00037388">
        <w:rPr>
          <w:rFonts w:cs="David" w:hint="cs"/>
          <w:szCs w:val="24"/>
          <w:rtl/>
        </w:rPr>
        <w:t>,</w:t>
      </w:r>
      <w:r w:rsidR="00FF0238">
        <w:rPr>
          <w:rFonts w:cs="David" w:hint="cs"/>
          <w:szCs w:val="24"/>
          <w:rtl/>
        </w:rPr>
        <w:t xml:space="preserve"> ואף </w:t>
      </w:r>
      <w:r w:rsidRPr="00D90480">
        <w:rPr>
          <w:rFonts w:cs="David" w:hint="cs"/>
          <w:szCs w:val="24"/>
          <w:rtl/>
        </w:rPr>
        <w:t>עבר שיפוץ והתאמות ע"י משרד החינוך</w:t>
      </w:r>
      <w:r w:rsidR="00FF0238">
        <w:rPr>
          <w:rFonts w:cs="David" w:hint="cs"/>
          <w:szCs w:val="24"/>
          <w:rtl/>
        </w:rPr>
        <w:t xml:space="preserve"> לצורך התאמתו לפעילות </w:t>
      </w:r>
      <w:proofErr w:type="spellStart"/>
      <w:r w:rsidR="00FF0238">
        <w:rPr>
          <w:rFonts w:cs="David" w:hint="cs"/>
          <w:szCs w:val="24"/>
          <w:rtl/>
        </w:rPr>
        <w:t>המרב"ד</w:t>
      </w:r>
      <w:proofErr w:type="spellEnd"/>
      <w:r w:rsidRPr="00D90480">
        <w:rPr>
          <w:rFonts w:cs="David" w:hint="cs"/>
          <w:szCs w:val="24"/>
          <w:rtl/>
        </w:rPr>
        <w:t xml:space="preserve">. </w:t>
      </w:r>
      <w:r w:rsidR="00FF0238">
        <w:rPr>
          <w:rFonts w:cs="David" w:hint="cs"/>
          <w:szCs w:val="24"/>
          <w:rtl/>
        </w:rPr>
        <w:t>במסגרת המכרז, המשרד העמיד</w:t>
      </w:r>
      <w:r w:rsidR="00037388">
        <w:rPr>
          <w:rFonts w:cs="David" w:hint="cs"/>
          <w:szCs w:val="24"/>
          <w:rtl/>
        </w:rPr>
        <w:t xml:space="preserve"> את המבנה לשימושו של הספק שזכה במכרז </w:t>
      </w:r>
      <w:r w:rsidR="00037388">
        <w:rPr>
          <w:rFonts w:cs="David"/>
          <w:szCs w:val="24"/>
          <w:rtl/>
        </w:rPr>
        <w:t>–</w:t>
      </w:r>
      <w:r w:rsidR="00037388">
        <w:rPr>
          <w:rFonts w:cs="David" w:hint="cs"/>
          <w:szCs w:val="24"/>
          <w:rtl/>
        </w:rPr>
        <w:t xml:space="preserve"> </w:t>
      </w:r>
      <w:proofErr w:type="spellStart"/>
      <w:r w:rsidR="00037388">
        <w:rPr>
          <w:rFonts w:cs="David" w:hint="cs"/>
          <w:szCs w:val="24"/>
          <w:rtl/>
        </w:rPr>
        <w:t>א.מ.ן</w:t>
      </w:r>
      <w:proofErr w:type="spellEnd"/>
      <w:r w:rsidR="00037388">
        <w:rPr>
          <w:rFonts w:cs="David" w:hint="cs"/>
          <w:szCs w:val="24"/>
          <w:rtl/>
        </w:rPr>
        <w:t>., לשם ביצוע הפעילות.</w:t>
      </w:r>
    </w:p>
    <w:p w:rsidR="00B74FA5" w:rsidRPr="00D90480" w:rsidRDefault="00B74FA5" w:rsidP="00FF0238">
      <w:pPr>
        <w:spacing w:line="360" w:lineRule="auto"/>
        <w:jc w:val="both"/>
        <w:rPr>
          <w:rFonts w:cs="David"/>
          <w:szCs w:val="24"/>
          <w:rtl/>
        </w:rPr>
      </w:pPr>
      <w:proofErr w:type="spellStart"/>
      <w:r w:rsidRPr="00D90480">
        <w:rPr>
          <w:rFonts w:cs="David" w:hint="cs"/>
          <w:szCs w:val="24"/>
          <w:rtl/>
        </w:rPr>
        <w:t>למר</w:t>
      </w:r>
      <w:r w:rsidR="00FF0238">
        <w:rPr>
          <w:rFonts w:cs="David" w:hint="cs"/>
          <w:szCs w:val="24"/>
          <w:rtl/>
        </w:rPr>
        <w:t>ב"ד</w:t>
      </w:r>
      <w:proofErr w:type="spellEnd"/>
      <w:r w:rsidRPr="00D90480">
        <w:rPr>
          <w:rFonts w:cs="David" w:hint="cs"/>
          <w:szCs w:val="24"/>
          <w:rtl/>
        </w:rPr>
        <w:t xml:space="preserve"> מגיעות</w:t>
      </w:r>
      <w:r w:rsidR="007B2F72" w:rsidRPr="00D90480">
        <w:rPr>
          <w:rFonts w:cs="David" w:hint="cs"/>
          <w:szCs w:val="24"/>
          <w:rtl/>
        </w:rPr>
        <w:t xml:space="preserve"> </w:t>
      </w:r>
      <w:r w:rsidRPr="00D90480">
        <w:rPr>
          <w:rFonts w:cs="David" w:hint="cs"/>
          <w:szCs w:val="24"/>
          <w:rtl/>
        </w:rPr>
        <w:t xml:space="preserve">מחברות בחינות בגרות בשנה מכל רחבי הארץ, בכל המקצועות ומכל רמות הלימוד השונות. </w:t>
      </w:r>
      <w:proofErr w:type="spellStart"/>
      <w:r w:rsidRPr="00D90480">
        <w:rPr>
          <w:rFonts w:cs="David" w:hint="cs"/>
          <w:szCs w:val="24"/>
          <w:rtl/>
        </w:rPr>
        <w:t>במר</w:t>
      </w:r>
      <w:r w:rsidR="00FF0238">
        <w:rPr>
          <w:rFonts w:cs="David" w:hint="cs"/>
          <w:szCs w:val="24"/>
          <w:rtl/>
        </w:rPr>
        <w:t>ב"ד</w:t>
      </w:r>
      <w:proofErr w:type="spellEnd"/>
      <w:r w:rsidRPr="00D90480">
        <w:rPr>
          <w:rFonts w:cs="David" w:hint="cs"/>
          <w:szCs w:val="24"/>
          <w:rtl/>
        </w:rPr>
        <w:t xml:space="preserve"> מתבצע טיפול במחברות אלו כולל בטפסי הבחינה, סריקת המחברות באמצעות רובוטים ייחודיי</w:t>
      </w:r>
      <w:r w:rsidRPr="00D90480">
        <w:rPr>
          <w:rFonts w:cs="David" w:hint="eastAsia"/>
          <w:szCs w:val="24"/>
          <w:rtl/>
        </w:rPr>
        <w:t>ם</w:t>
      </w:r>
      <w:r w:rsidRPr="00D90480">
        <w:rPr>
          <w:rFonts w:cs="David" w:hint="cs"/>
          <w:szCs w:val="24"/>
          <w:rtl/>
        </w:rPr>
        <w:t>, שליחת המחברות לבדיקה באופן אינטרנטי (במערכת מאובטחת) לשם בדיקה, קבלת הציונים מהמעריכים והעברתם למשרד החינוך על מנת להעבירם לבתי הספר.</w:t>
      </w:r>
    </w:p>
    <w:p w:rsidR="007B2F72" w:rsidRPr="00D90480" w:rsidRDefault="00B74FA5" w:rsidP="007B2F72">
      <w:pPr>
        <w:spacing w:line="360" w:lineRule="auto"/>
        <w:jc w:val="both"/>
        <w:rPr>
          <w:rFonts w:cs="David"/>
          <w:szCs w:val="24"/>
          <w:rtl/>
        </w:rPr>
      </w:pPr>
      <w:proofErr w:type="spellStart"/>
      <w:r w:rsidRPr="00D90480">
        <w:rPr>
          <w:rFonts w:cs="David" w:hint="cs"/>
          <w:szCs w:val="24"/>
          <w:rtl/>
        </w:rPr>
        <w:t>המרב"ד</w:t>
      </w:r>
      <w:proofErr w:type="spellEnd"/>
      <w:r w:rsidRPr="00D90480">
        <w:rPr>
          <w:rFonts w:cs="David" w:hint="cs"/>
          <w:szCs w:val="24"/>
          <w:rtl/>
        </w:rPr>
        <w:t xml:space="preserve"> גם מהווה מוקד שרות בכל תקופת הבחינות עבור בתיה"ס העל יסודיים הנבחנים בבחינות הבגרות (למעלה מ -1,300 בתי ספר). </w:t>
      </w:r>
    </w:p>
    <w:p w:rsidR="00B74FA5" w:rsidRDefault="00B74FA5" w:rsidP="00FF0238">
      <w:pPr>
        <w:spacing w:line="360" w:lineRule="auto"/>
        <w:jc w:val="both"/>
        <w:rPr>
          <w:rFonts w:cs="David"/>
          <w:szCs w:val="24"/>
          <w:rtl/>
        </w:rPr>
      </w:pPr>
      <w:r w:rsidRPr="00D90480">
        <w:rPr>
          <w:rFonts w:cs="David" w:hint="cs"/>
          <w:szCs w:val="24"/>
          <w:rtl/>
        </w:rPr>
        <w:t xml:space="preserve">מלבד הטיפול בבחינות, משמש </w:t>
      </w:r>
      <w:proofErr w:type="spellStart"/>
      <w:r w:rsidRPr="00D90480">
        <w:rPr>
          <w:rFonts w:cs="David" w:hint="cs"/>
          <w:szCs w:val="24"/>
          <w:rtl/>
        </w:rPr>
        <w:t>המרב"ד</w:t>
      </w:r>
      <w:proofErr w:type="spellEnd"/>
      <w:r w:rsidRPr="00D90480">
        <w:rPr>
          <w:rFonts w:cs="David" w:hint="cs"/>
          <w:szCs w:val="24"/>
          <w:rtl/>
        </w:rPr>
        <w:t xml:space="preserve"> כמוקד </w:t>
      </w:r>
      <w:r w:rsidR="00FF0238">
        <w:rPr>
          <w:rFonts w:cs="David" w:hint="cs"/>
          <w:szCs w:val="24"/>
          <w:rtl/>
        </w:rPr>
        <w:t xml:space="preserve">ידע </w:t>
      </w:r>
      <w:r w:rsidRPr="00D90480">
        <w:rPr>
          <w:rFonts w:cs="David" w:hint="cs"/>
          <w:szCs w:val="24"/>
          <w:rtl/>
        </w:rPr>
        <w:t xml:space="preserve">מקצועי </w:t>
      </w:r>
      <w:r w:rsidR="00FF0238">
        <w:rPr>
          <w:rFonts w:cs="David" w:hint="cs"/>
          <w:szCs w:val="24"/>
          <w:rtl/>
        </w:rPr>
        <w:t>עבור</w:t>
      </w:r>
      <w:r w:rsidRPr="00D90480">
        <w:rPr>
          <w:rFonts w:cs="David" w:hint="cs"/>
          <w:szCs w:val="24"/>
          <w:rtl/>
        </w:rPr>
        <w:t xml:space="preserve"> אגף הבחינות במשרד החינוך. </w:t>
      </w:r>
      <w:proofErr w:type="spellStart"/>
      <w:r w:rsidRPr="00D90480">
        <w:rPr>
          <w:rFonts w:cs="David" w:hint="cs"/>
          <w:szCs w:val="24"/>
          <w:rtl/>
        </w:rPr>
        <w:t>למר</w:t>
      </w:r>
      <w:r w:rsidR="00FF0238">
        <w:rPr>
          <w:rFonts w:cs="David" w:hint="cs"/>
          <w:szCs w:val="24"/>
          <w:rtl/>
        </w:rPr>
        <w:t>ב"ד</w:t>
      </w:r>
      <w:proofErr w:type="spellEnd"/>
      <w:r w:rsidRPr="00D90480">
        <w:rPr>
          <w:rFonts w:cs="David" w:hint="cs"/>
          <w:szCs w:val="24"/>
          <w:rtl/>
        </w:rPr>
        <w:t xml:space="preserve"> מגיעים מעריכים להשתלמויות והדרכות, מנהלי בתיה"ס רכזי מקצוע ובמקום קיימ</w:t>
      </w:r>
      <w:r w:rsidR="00FF0238">
        <w:rPr>
          <w:rFonts w:cs="David" w:hint="cs"/>
          <w:szCs w:val="24"/>
          <w:rtl/>
        </w:rPr>
        <w:t>ו</w:t>
      </w:r>
      <w:r w:rsidRPr="00D90480">
        <w:rPr>
          <w:rFonts w:cs="David" w:hint="cs"/>
          <w:szCs w:val="24"/>
          <w:rtl/>
        </w:rPr>
        <w:t>ת תשתיו</w:t>
      </w:r>
      <w:r w:rsidRPr="00D90480">
        <w:rPr>
          <w:rFonts w:cs="David" w:hint="eastAsia"/>
          <w:szCs w:val="24"/>
          <w:rtl/>
        </w:rPr>
        <w:t>ת</w:t>
      </w:r>
      <w:r w:rsidRPr="00D90480">
        <w:rPr>
          <w:rFonts w:cs="David" w:hint="cs"/>
          <w:szCs w:val="24"/>
          <w:rtl/>
        </w:rPr>
        <w:t xml:space="preserve"> פיזיות ומקצועיות לצורך מתן ה</w:t>
      </w:r>
      <w:r w:rsidR="00FF0238">
        <w:rPr>
          <w:rFonts w:cs="David" w:hint="cs"/>
          <w:szCs w:val="24"/>
          <w:rtl/>
        </w:rPr>
        <w:t>ה</w:t>
      </w:r>
      <w:r w:rsidRPr="00D90480">
        <w:rPr>
          <w:rFonts w:cs="David" w:hint="cs"/>
          <w:szCs w:val="24"/>
          <w:rtl/>
        </w:rPr>
        <w:t>דרכות.</w:t>
      </w:r>
    </w:p>
    <w:p w:rsidR="00E758A6" w:rsidRDefault="00E758A6" w:rsidP="00E758A6">
      <w:pPr>
        <w:spacing w:line="360" w:lineRule="auto"/>
        <w:jc w:val="both"/>
        <w:rPr>
          <w:rFonts w:cs="David"/>
          <w:szCs w:val="24"/>
          <w:rtl/>
        </w:rPr>
      </w:pPr>
    </w:p>
    <w:p w:rsidR="00E758A6" w:rsidRPr="00E758A6" w:rsidRDefault="00E758A6" w:rsidP="00E758A6">
      <w:pPr>
        <w:spacing w:line="360" w:lineRule="auto"/>
        <w:jc w:val="both"/>
        <w:rPr>
          <w:rFonts w:cs="David"/>
          <w:b/>
          <w:bCs/>
          <w:szCs w:val="24"/>
          <w:u w:val="single"/>
          <w:rtl/>
        </w:rPr>
      </w:pPr>
      <w:r w:rsidRPr="00E758A6">
        <w:rPr>
          <w:rFonts w:cs="David" w:hint="cs"/>
          <w:b/>
          <w:bCs/>
          <w:szCs w:val="24"/>
          <w:u w:val="single"/>
          <w:rtl/>
        </w:rPr>
        <w:t>ההתקשרות</w:t>
      </w:r>
    </w:p>
    <w:p w:rsidR="005B1C5B" w:rsidRDefault="00037388" w:rsidP="005B1C5B">
      <w:pPr>
        <w:spacing w:line="360" w:lineRule="auto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לקראת שנת הלימודים תשע"ח </w:t>
      </w:r>
      <w:r w:rsidR="009C639E">
        <w:rPr>
          <w:rFonts w:cs="David" w:hint="cs"/>
          <w:szCs w:val="24"/>
          <w:rtl/>
        </w:rPr>
        <w:t>נתבקש המשרד לקצר את תקופת השכירות ונתבקש פינוי</w:t>
      </w:r>
      <w:r>
        <w:rPr>
          <w:rFonts w:cs="David" w:hint="cs"/>
          <w:szCs w:val="24"/>
          <w:rtl/>
        </w:rPr>
        <w:t xml:space="preserve"> מבנה </w:t>
      </w:r>
      <w:proofErr w:type="spellStart"/>
      <w:r>
        <w:rPr>
          <w:rFonts w:cs="David" w:hint="cs"/>
          <w:szCs w:val="24"/>
          <w:rtl/>
        </w:rPr>
        <w:t>המרב"ד</w:t>
      </w:r>
      <w:proofErr w:type="spellEnd"/>
      <w:r w:rsidR="009C639E">
        <w:rPr>
          <w:rFonts w:cs="David" w:hint="cs"/>
          <w:szCs w:val="24"/>
          <w:rtl/>
        </w:rPr>
        <w:t>,</w:t>
      </w:r>
      <w:r>
        <w:rPr>
          <w:rFonts w:cs="David" w:hint="cs"/>
          <w:szCs w:val="24"/>
          <w:rtl/>
        </w:rPr>
        <w:t xml:space="preserve"> באשר </w:t>
      </w:r>
      <w:r w:rsidR="009C639E">
        <w:rPr>
          <w:rFonts w:cs="David" w:hint="cs"/>
          <w:szCs w:val="24"/>
          <w:rtl/>
        </w:rPr>
        <w:t>המבנה</w:t>
      </w:r>
      <w:r>
        <w:rPr>
          <w:rFonts w:cs="David" w:hint="cs"/>
          <w:szCs w:val="24"/>
          <w:rtl/>
        </w:rPr>
        <w:t xml:space="preserve"> שוב נחוץ לרשות המקומית לשם שימוש כמבנה בית ספר. לפיכך נדרש להעמיד מבנה חדש לפעילות </w:t>
      </w:r>
      <w:proofErr w:type="spellStart"/>
      <w:r>
        <w:rPr>
          <w:rFonts w:cs="David" w:hint="cs"/>
          <w:szCs w:val="24"/>
          <w:rtl/>
        </w:rPr>
        <w:t>המרב"ד</w:t>
      </w:r>
      <w:proofErr w:type="spellEnd"/>
      <w:r>
        <w:rPr>
          <w:rFonts w:cs="David" w:hint="cs"/>
          <w:szCs w:val="24"/>
          <w:rtl/>
        </w:rPr>
        <w:t>.</w:t>
      </w:r>
      <w:r w:rsidR="002E2926">
        <w:rPr>
          <w:rFonts w:cs="David" w:hint="cs"/>
          <w:szCs w:val="24"/>
          <w:rtl/>
        </w:rPr>
        <w:t xml:space="preserve"> עת פנה המשרד אל מינהל הדיור הממשלתי במשרד האוצר למציאת דיור חלופי </w:t>
      </w:r>
      <w:r w:rsidR="005B1C5B">
        <w:rPr>
          <w:rFonts w:cs="David" w:hint="cs"/>
          <w:szCs w:val="24"/>
          <w:rtl/>
        </w:rPr>
        <w:t xml:space="preserve">נענה כי </w:t>
      </w:r>
      <w:r w:rsidR="005B1C5B" w:rsidRPr="005B1C5B">
        <w:rPr>
          <w:rFonts w:ascii="Arial" w:hAnsi="Arial" w:cs="David"/>
          <w:szCs w:val="24"/>
          <w:rtl/>
        </w:rPr>
        <w:t xml:space="preserve">לאחר בחינת הבקשה עולה כי פעילות </w:t>
      </w:r>
      <w:proofErr w:type="spellStart"/>
      <w:r w:rsidR="005B1C5B" w:rsidRPr="005B1C5B">
        <w:rPr>
          <w:rFonts w:ascii="Arial" w:hAnsi="Arial" w:cs="David"/>
          <w:szCs w:val="24"/>
          <w:rtl/>
        </w:rPr>
        <w:t>מרב"ד</w:t>
      </w:r>
      <w:proofErr w:type="spellEnd"/>
      <w:r w:rsidR="005B1C5B" w:rsidRPr="005B1C5B">
        <w:rPr>
          <w:rFonts w:ascii="Arial" w:hAnsi="Arial" w:cs="David"/>
          <w:szCs w:val="24"/>
          <w:rtl/>
        </w:rPr>
        <w:t xml:space="preserve"> נעשית במיקור חוץ וכל העובדים הינם עובדי חברה פרטית</w:t>
      </w:r>
      <w:r w:rsidR="005B1C5B">
        <w:rPr>
          <w:rFonts w:ascii="Arial" w:hAnsi="Arial" w:cs="David" w:hint="cs"/>
          <w:szCs w:val="24"/>
          <w:rtl/>
        </w:rPr>
        <w:t>, אשר זכתה במכרז להפעלת השירותים, וכי</w:t>
      </w:r>
      <w:r w:rsidR="005B1C5B" w:rsidRPr="005B1C5B">
        <w:rPr>
          <w:rFonts w:ascii="Arial" w:hAnsi="Arial" w:cs="David"/>
          <w:szCs w:val="24"/>
          <w:rtl/>
        </w:rPr>
        <w:t xml:space="preserve"> לאור זאת </w:t>
      </w:r>
      <w:r w:rsidR="005B1C5B">
        <w:rPr>
          <w:rFonts w:ascii="Arial" w:hAnsi="Arial" w:cs="David" w:hint="cs"/>
          <w:szCs w:val="24"/>
          <w:rtl/>
        </w:rPr>
        <w:t>ומאחר</w:t>
      </w:r>
      <w:r w:rsidR="005B1C5B" w:rsidRPr="005B1C5B">
        <w:rPr>
          <w:rFonts w:ascii="Arial" w:hAnsi="Arial" w:cs="David"/>
          <w:szCs w:val="24"/>
          <w:rtl/>
        </w:rPr>
        <w:t xml:space="preserve"> </w:t>
      </w:r>
      <w:r w:rsidR="005B1C5B">
        <w:rPr>
          <w:rFonts w:ascii="Arial" w:hAnsi="Arial" w:cs="David" w:hint="cs"/>
          <w:szCs w:val="24"/>
          <w:rtl/>
        </w:rPr>
        <w:t>שאין</w:t>
      </w:r>
      <w:r w:rsidR="005B1C5B" w:rsidRPr="005B1C5B">
        <w:rPr>
          <w:rFonts w:ascii="Arial" w:hAnsi="Arial" w:cs="David"/>
          <w:szCs w:val="24"/>
          <w:rtl/>
        </w:rPr>
        <w:t xml:space="preserve"> מדובר בעובדי מדינה</w:t>
      </w:r>
      <w:r w:rsidR="005B1C5B">
        <w:rPr>
          <w:rFonts w:ascii="Arial" w:hAnsi="Arial" w:cs="David" w:hint="cs"/>
          <w:szCs w:val="24"/>
          <w:rtl/>
        </w:rPr>
        <w:t>,</w:t>
      </w:r>
      <w:r w:rsidR="005B1C5B" w:rsidRPr="005B1C5B">
        <w:rPr>
          <w:rFonts w:ascii="Arial" w:hAnsi="Arial" w:cs="David"/>
          <w:szCs w:val="24"/>
          <w:rtl/>
        </w:rPr>
        <w:t xml:space="preserve"> עמדת הדיור הממשלתי כי </w:t>
      </w:r>
      <w:r w:rsidR="005B1C5B">
        <w:rPr>
          <w:rFonts w:ascii="Arial" w:hAnsi="Arial" w:cs="David" w:hint="cs"/>
          <w:szCs w:val="24"/>
          <w:rtl/>
        </w:rPr>
        <w:t xml:space="preserve">אין מקום שמנהל </w:t>
      </w:r>
      <w:r w:rsidR="005B1C5B" w:rsidRPr="005B1C5B">
        <w:rPr>
          <w:rFonts w:ascii="Arial" w:hAnsi="Arial" w:cs="David"/>
          <w:szCs w:val="24"/>
          <w:rtl/>
        </w:rPr>
        <w:t xml:space="preserve">הדיור </w:t>
      </w:r>
      <w:r w:rsidR="005B1C5B">
        <w:rPr>
          <w:rFonts w:ascii="Arial" w:hAnsi="Arial" w:cs="David" w:hint="cs"/>
          <w:szCs w:val="24"/>
          <w:rtl/>
        </w:rPr>
        <w:t>הממשלתי יעמיד את הדיור אלא על הקבלן המפעיל את השירות לספק את הדיור לעובדיו.</w:t>
      </w:r>
      <w:r w:rsidR="002E2926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 </w:t>
      </w:r>
    </w:p>
    <w:p w:rsidR="007B2F72" w:rsidRPr="00CF4868" w:rsidRDefault="005B1C5B" w:rsidP="005B1C5B">
      <w:pPr>
        <w:spacing w:line="360" w:lineRule="auto"/>
        <w:jc w:val="both"/>
        <w:rPr>
          <w:rFonts w:cs="David"/>
          <w:szCs w:val="24"/>
          <w:u w:val="single"/>
          <w:rtl/>
        </w:rPr>
      </w:pPr>
      <w:r>
        <w:rPr>
          <w:rFonts w:cs="David" w:hint="cs"/>
          <w:szCs w:val="24"/>
          <w:rtl/>
        </w:rPr>
        <w:t xml:space="preserve">לפיכך, </w:t>
      </w:r>
      <w:r w:rsidR="00037388">
        <w:rPr>
          <w:rFonts w:cs="David" w:hint="cs"/>
          <w:szCs w:val="24"/>
          <w:rtl/>
        </w:rPr>
        <w:t>היות ש</w:t>
      </w:r>
      <w:r w:rsidR="00FF0238">
        <w:rPr>
          <w:rFonts w:cs="David" w:hint="cs"/>
          <w:szCs w:val="24"/>
          <w:rtl/>
        </w:rPr>
        <w:t>כאמור לעיל</w:t>
      </w:r>
      <w:r w:rsidR="007B2F72" w:rsidRPr="00D90480">
        <w:rPr>
          <w:rFonts w:cs="David" w:hint="cs"/>
          <w:szCs w:val="24"/>
          <w:rtl/>
        </w:rPr>
        <w:t xml:space="preserve"> </w:t>
      </w:r>
      <w:r w:rsidR="00FF0238">
        <w:rPr>
          <w:rFonts w:cs="David" w:hint="cs"/>
          <w:szCs w:val="24"/>
          <w:rtl/>
        </w:rPr>
        <w:t xml:space="preserve">פעילות </w:t>
      </w:r>
      <w:proofErr w:type="spellStart"/>
      <w:r w:rsidR="007B2F72" w:rsidRPr="00D90480">
        <w:rPr>
          <w:rFonts w:cs="David" w:hint="cs"/>
          <w:szCs w:val="24"/>
          <w:rtl/>
        </w:rPr>
        <w:t>המרב"ד</w:t>
      </w:r>
      <w:proofErr w:type="spellEnd"/>
      <w:r w:rsidR="007B2F72" w:rsidRPr="00D90480">
        <w:rPr>
          <w:rFonts w:cs="David" w:hint="cs"/>
          <w:szCs w:val="24"/>
          <w:rtl/>
        </w:rPr>
        <w:t xml:space="preserve"> מופעל</w:t>
      </w:r>
      <w:r w:rsidR="00FF0238">
        <w:rPr>
          <w:rFonts w:cs="David" w:hint="cs"/>
          <w:szCs w:val="24"/>
          <w:rtl/>
        </w:rPr>
        <w:t>ת</w:t>
      </w:r>
      <w:r w:rsidR="007B2F72" w:rsidRPr="00D90480">
        <w:rPr>
          <w:rFonts w:cs="David" w:hint="cs"/>
          <w:szCs w:val="24"/>
          <w:rtl/>
        </w:rPr>
        <w:t xml:space="preserve"> ע"י </w:t>
      </w:r>
      <w:proofErr w:type="spellStart"/>
      <w:r w:rsidR="007B2F72" w:rsidRPr="00D90480">
        <w:rPr>
          <w:rFonts w:cs="David" w:hint="cs"/>
          <w:szCs w:val="24"/>
          <w:rtl/>
        </w:rPr>
        <w:t>א.מ.ן</w:t>
      </w:r>
      <w:proofErr w:type="spellEnd"/>
      <w:r w:rsidR="007B2F72" w:rsidRPr="00D90480">
        <w:rPr>
          <w:rFonts w:cs="David" w:hint="cs"/>
          <w:szCs w:val="24"/>
          <w:rtl/>
        </w:rPr>
        <w:t xml:space="preserve"> שזכ</w:t>
      </w:r>
      <w:r>
        <w:rPr>
          <w:rFonts w:cs="David" w:hint="cs"/>
          <w:szCs w:val="24"/>
          <w:rtl/>
        </w:rPr>
        <w:t>תה</w:t>
      </w:r>
      <w:r w:rsidR="007B2F72" w:rsidRPr="00D90480">
        <w:rPr>
          <w:rFonts w:cs="David" w:hint="cs"/>
          <w:szCs w:val="24"/>
          <w:rtl/>
        </w:rPr>
        <w:t xml:space="preserve"> במכרז לעניין זה</w:t>
      </w:r>
      <w:r w:rsidR="00037388">
        <w:rPr>
          <w:rFonts w:cs="David" w:hint="cs"/>
          <w:b/>
          <w:bCs/>
          <w:szCs w:val="24"/>
          <w:rtl/>
        </w:rPr>
        <w:t xml:space="preserve">, </w:t>
      </w:r>
      <w:r w:rsidR="00037388">
        <w:rPr>
          <w:rFonts w:cs="David" w:hint="cs"/>
          <w:szCs w:val="24"/>
          <w:rtl/>
        </w:rPr>
        <w:t>והיות שלחברה נדרש מבנה לצורך קיום הפעילו</w:t>
      </w:r>
      <w:r w:rsidR="00CF4868">
        <w:rPr>
          <w:rFonts w:cs="David" w:hint="cs"/>
          <w:szCs w:val="24"/>
          <w:rtl/>
        </w:rPr>
        <w:t>ת של עובדיה המספקים את השירות הכלול</w:t>
      </w:r>
      <w:r w:rsidR="00037388">
        <w:rPr>
          <w:rFonts w:cs="David" w:hint="cs"/>
          <w:szCs w:val="24"/>
          <w:rtl/>
        </w:rPr>
        <w:t xml:space="preserve"> במכרז</w:t>
      </w:r>
      <w:r w:rsidR="00037388">
        <w:rPr>
          <w:rFonts w:cs="David" w:hint="cs"/>
          <w:b/>
          <w:bCs/>
          <w:szCs w:val="24"/>
          <w:rtl/>
        </w:rPr>
        <w:t xml:space="preserve">, </w:t>
      </w:r>
      <w:r w:rsidR="00037388" w:rsidRPr="00037388">
        <w:rPr>
          <w:rFonts w:cs="David" w:hint="cs"/>
          <w:szCs w:val="24"/>
          <w:rtl/>
        </w:rPr>
        <w:t xml:space="preserve">היא </w:t>
      </w:r>
      <w:r w:rsidR="00CF4868">
        <w:rPr>
          <w:rFonts w:cs="David" w:hint="cs"/>
          <w:szCs w:val="24"/>
          <w:rtl/>
        </w:rPr>
        <w:t>נדרש</w:t>
      </w:r>
      <w:r w:rsidR="00E758A6">
        <w:rPr>
          <w:rFonts w:cs="David" w:hint="cs"/>
          <w:szCs w:val="24"/>
          <w:rtl/>
        </w:rPr>
        <w:t>ה</w:t>
      </w:r>
      <w:r w:rsidR="00037388" w:rsidRPr="00037388">
        <w:rPr>
          <w:rFonts w:cs="David" w:hint="cs"/>
          <w:szCs w:val="24"/>
          <w:rtl/>
        </w:rPr>
        <w:t xml:space="preserve"> להעמיד מבנה לפעילותה במקום המבנה הנ"ל</w:t>
      </w:r>
      <w:r w:rsidR="00FF0238">
        <w:rPr>
          <w:rFonts w:cs="David" w:hint="cs"/>
          <w:b/>
          <w:bCs/>
          <w:szCs w:val="24"/>
          <w:rtl/>
        </w:rPr>
        <w:t xml:space="preserve">. </w:t>
      </w:r>
      <w:r w:rsidR="009C639E" w:rsidRPr="009C639E">
        <w:rPr>
          <w:rFonts w:cs="David" w:hint="cs"/>
          <w:szCs w:val="24"/>
          <w:rtl/>
        </w:rPr>
        <w:t xml:space="preserve">יצוין כי הדבר לא נכלל במכרז </w:t>
      </w:r>
      <w:r w:rsidR="009C639E">
        <w:rPr>
          <w:rFonts w:cs="David" w:hint="cs"/>
          <w:szCs w:val="24"/>
          <w:rtl/>
        </w:rPr>
        <w:t xml:space="preserve">הנ"ל עת </w:t>
      </w:r>
      <w:r w:rsidR="009C639E" w:rsidRPr="009C639E">
        <w:rPr>
          <w:rFonts w:cs="David" w:hint="cs"/>
          <w:szCs w:val="24"/>
          <w:rtl/>
        </w:rPr>
        <w:t>פורסם מאחר ש</w:t>
      </w:r>
      <w:r w:rsidR="009C639E">
        <w:rPr>
          <w:rFonts w:cs="David" w:hint="cs"/>
          <w:szCs w:val="24"/>
          <w:rtl/>
        </w:rPr>
        <w:t xml:space="preserve">באותה עת </w:t>
      </w:r>
      <w:r w:rsidR="009C639E" w:rsidRPr="009C639E">
        <w:rPr>
          <w:rFonts w:cs="David" w:hint="cs"/>
          <w:szCs w:val="24"/>
          <w:rtl/>
        </w:rPr>
        <w:t>היה קיים מבנה בית הספר האמור לעיל בקרית אונו</w:t>
      </w:r>
      <w:r w:rsidR="00CF4868">
        <w:rPr>
          <w:rFonts w:cs="David" w:hint="cs"/>
          <w:szCs w:val="24"/>
          <w:rtl/>
        </w:rPr>
        <w:t>, ולפיכך גם לא תומחר על ידה במסגרת הצעתה למכרז</w:t>
      </w:r>
      <w:r w:rsidR="009C639E" w:rsidRPr="009C639E">
        <w:rPr>
          <w:rFonts w:cs="David" w:hint="cs"/>
          <w:szCs w:val="24"/>
          <w:rtl/>
        </w:rPr>
        <w:t>.</w:t>
      </w:r>
      <w:r w:rsidR="009252DC" w:rsidRPr="00D90480">
        <w:rPr>
          <w:rFonts w:cs="David" w:hint="cs"/>
          <w:b/>
          <w:bCs/>
          <w:szCs w:val="24"/>
          <w:rtl/>
        </w:rPr>
        <w:t xml:space="preserve"> </w:t>
      </w:r>
      <w:r w:rsidR="009C639E" w:rsidRPr="00CF4868">
        <w:rPr>
          <w:rFonts w:cs="David" w:hint="cs"/>
          <w:szCs w:val="24"/>
          <w:rtl/>
        </w:rPr>
        <w:t xml:space="preserve">חברת </w:t>
      </w:r>
      <w:proofErr w:type="spellStart"/>
      <w:r w:rsidR="009C639E" w:rsidRPr="00CF4868">
        <w:rPr>
          <w:rFonts w:cs="David" w:hint="cs"/>
          <w:szCs w:val="24"/>
          <w:rtl/>
        </w:rPr>
        <w:t>א.מ.ן</w:t>
      </w:r>
      <w:proofErr w:type="spellEnd"/>
      <w:r w:rsidR="00CF4868" w:rsidRPr="00CF4868">
        <w:rPr>
          <w:rFonts w:cs="David" w:hint="cs"/>
          <w:szCs w:val="24"/>
          <w:rtl/>
        </w:rPr>
        <w:t xml:space="preserve"> פעלה למציאת מבנה מתאים </w:t>
      </w:r>
      <w:r w:rsidR="00CF4868">
        <w:rPr>
          <w:rFonts w:cs="David" w:hint="cs"/>
          <w:szCs w:val="24"/>
          <w:rtl/>
        </w:rPr>
        <w:t>והמשרד מבקש להתקשר עמה לצורך תשלום התמורה בגין העמדת המבנה למשך תקופת ההתקשרות עמה (בהתאם לאופציות הכלולות במכרז). מאחר שמדובר ב</w:t>
      </w:r>
      <w:r w:rsidR="009C639E" w:rsidRPr="00CF4868">
        <w:rPr>
          <w:rFonts w:cs="David" w:hint="cs"/>
          <w:szCs w:val="24"/>
          <w:rtl/>
        </w:rPr>
        <w:t>מבנה</w:t>
      </w:r>
      <w:r w:rsidR="00CF4868">
        <w:rPr>
          <w:rFonts w:cs="David" w:hint="cs"/>
          <w:szCs w:val="24"/>
          <w:rtl/>
        </w:rPr>
        <w:t xml:space="preserve"> עבור פעילותה של </w:t>
      </w:r>
      <w:proofErr w:type="spellStart"/>
      <w:r w:rsidR="00CF4868">
        <w:rPr>
          <w:rFonts w:cs="David" w:hint="cs"/>
          <w:szCs w:val="24"/>
          <w:rtl/>
        </w:rPr>
        <w:t>א.מ.ן</w:t>
      </w:r>
      <w:proofErr w:type="spellEnd"/>
      <w:r w:rsidR="00E758A6">
        <w:rPr>
          <w:rFonts w:cs="David" w:hint="cs"/>
          <w:szCs w:val="24"/>
          <w:rtl/>
        </w:rPr>
        <w:t>, החברה</w:t>
      </w:r>
      <w:r w:rsidR="00CF4868">
        <w:rPr>
          <w:rFonts w:cs="David" w:hint="cs"/>
          <w:szCs w:val="24"/>
          <w:rtl/>
        </w:rPr>
        <w:t xml:space="preserve"> המפעילה את </w:t>
      </w:r>
      <w:proofErr w:type="spellStart"/>
      <w:r w:rsidR="00CF4868">
        <w:rPr>
          <w:rFonts w:cs="David" w:hint="cs"/>
          <w:szCs w:val="24"/>
          <w:rtl/>
        </w:rPr>
        <w:t>המרב"ד</w:t>
      </w:r>
      <w:proofErr w:type="spellEnd"/>
      <w:r w:rsidR="00CF4868">
        <w:rPr>
          <w:rFonts w:cs="David" w:hint="cs"/>
          <w:szCs w:val="24"/>
          <w:rtl/>
        </w:rPr>
        <w:t xml:space="preserve"> כאמור, היא</w:t>
      </w:r>
      <w:r w:rsidR="009252DC" w:rsidRPr="00CF4868">
        <w:rPr>
          <w:rFonts w:cs="David" w:hint="cs"/>
          <w:szCs w:val="24"/>
          <w:rtl/>
        </w:rPr>
        <w:t xml:space="preserve"> הגורם היחיד המתאים למצוא מבנה בו </w:t>
      </w:r>
      <w:r w:rsidR="00CF4868">
        <w:rPr>
          <w:rFonts w:cs="David" w:hint="cs"/>
          <w:szCs w:val="24"/>
          <w:rtl/>
        </w:rPr>
        <w:t>ת</w:t>
      </w:r>
      <w:r w:rsidR="009252DC" w:rsidRPr="00CF4868">
        <w:rPr>
          <w:rFonts w:cs="David" w:hint="cs"/>
          <w:szCs w:val="24"/>
          <w:rtl/>
        </w:rPr>
        <w:t>פעיל את השירותים הכלולים במכרז בו זכ</w:t>
      </w:r>
      <w:r w:rsidR="00CF4868">
        <w:rPr>
          <w:rFonts w:cs="David" w:hint="cs"/>
          <w:szCs w:val="24"/>
          <w:rtl/>
        </w:rPr>
        <w:t>ת</w:t>
      </w:r>
      <w:r w:rsidR="009252DC" w:rsidRPr="00CF4868">
        <w:rPr>
          <w:rFonts w:cs="David" w:hint="cs"/>
          <w:szCs w:val="24"/>
          <w:rtl/>
        </w:rPr>
        <w:t>ה</w:t>
      </w:r>
      <w:r w:rsidR="00E758A6">
        <w:rPr>
          <w:rFonts w:cs="David" w:hint="cs"/>
          <w:szCs w:val="24"/>
          <w:rtl/>
        </w:rPr>
        <w:t>, עבור פעילות עובדיה.</w:t>
      </w:r>
      <w:r w:rsidR="007B2F72" w:rsidRPr="00CF4868">
        <w:rPr>
          <w:rFonts w:cs="David" w:hint="cs"/>
          <w:szCs w:val="24"/>
          <w:u w:val="single"/>
          <w:rtl/>
        </w:rPr>
        <w:t xml:space="preserve">  </w:t>
      </w:r>
    </w:p>
    <w:p w:rsidR="009252DC" w:rsidRPr="003F1B98" w:rsidRDefault="009252DC" w:rsidP="007B2F72">
      <w:pPr>
        <w:spacing w:line="360" w:lineRule="auto"/>
        <w:jc w:val="both"/>
        <w:rPr>
          <w:rFonts w:cs="David"/>
          <w:szCs w:val="24"/>
          <w:u w:val="single"/>
          <w:rtl/>
        </w:rPr>
      </w:pPr>
    </w:p>
    <w:p w:rsidR="00B74FA5" w:rsidRPr="003F1B98" w:rsidRDefault="00B74FA5" w:rsidP="00B74FA5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3F1B98">
        <w:rPr>
          <w:rFonts w:cs="David" w:hint="cs"/>
          <w:b/>
          <w:bCs/>
          <w:szCs w:val="24"/>
          <w:rtl/>
        </w:rPr>
        <w:t>תקופת ההתקשרות המתוכננת:</w:t>
      </w:r>
      <w:r w:rsidRPr="003F1B98">
        <w:rPr>
          <w:rFonts w:cs="David" w:hint="cs"/>
          <w:b/>
          <w:bCs/>
          <w:szCs w:val="24"/>
          <w:u w:val="single"/>
          <w:rtl/>
        </w:rPr>
        <w:t xml:space="preserve"> 1.1.2017 </w:t>
      </w:r>
      <w:r w:rsidRPr="003F1B98">
        <w:rPr>
          <w:rFonts w:cs="David"/>
          <w:b/>
          <w:bCs/>
          <w:szCs w:val="24"/>
          <w:u w:val="single"/>
          <w:rtl/>
        </w:rPr>
        <w:t>–</w:t>
      </w:r>
      <w:r w:rsidRPr="003F1B98">
        <w:rPr>
          <w:rFonts w:cs="David" w:hint="cs"/>
          <w:b/>
          <w:bCs/>
          <w:szCs w:val="24"/>
          <w:u w:val="single"/>
          <w:rtl/>
        </w:rPr>
        <w:t xml:space="preserve"> 30.09.2019</w:t>
      </w:r>
    </w:p>
    <w:p w:rsidR="00B74FA5" w:rsidRDefault="00B74FA5" w:rsidP="00E758A6">
      <w:pPr>
        <w:bidi w:val="0"/>
        <w:jc w:val="right"/>
        <w:rPr>
          <w:rFonts w:ascii="David" w:hAnsi="David" w:cs="David"/>
          <w:b/>
          <w:bCs/>
          <w:color w:val="000000"/>
          <w:szCs w:val="24"/>
          <w:rtl/>
        </w:rPr>
      </w:pPr>
      <w:r w:rsidRPr="003F1B98">
        <w:rPr>
          <w:rFonts w:cs="David" w:hint="cs"/>
          <w:szCs w:val="24"/>
          <w:rtl/>
        </w:rPr>
        <w:t xml:space="preserve">עלות:  </w:t>
      </w:r>
      <w:r w:rsidRPr="00E758A6">
        <w:rPr>
          <w:rFonts w:ascii="David" w:hAnsi="David" w:cs="David" w:hint="cs"/>
          <w:b/>
          <w:bCs/>
          <w:color w:val="000000"/>
          <w:szCs w:val="24"/>
          <w:rtl/>
        </w:rPr>
        <w:t>27,254,879 ₪  כולל מע"מ</w:t>
      </w:r>
      <w:r w:rsidR="00E758A6">
        <w:rPr>
          <w:rFonts w:ascii="David" w:hAnsi="David" w:cs="David" w:hint="cs"/>
          <w:b/>
          <w:bCs/>
          <w:color w:val="000000"/>
          <w:szCs w:val="24"/>
          <w:rtl/>
        </w:rPr>
        <w:t>.</w:t>
      </w:r>
    </w:p>
    <w:p w:rsidR="00E758A6" w:rsidRDefault="00E758A6" w:rsidP="00E758A6">
      <w:pPr>
        <w:bidi w:val="0"/>
        <w:jc w:val="right"/>
        <w:rPr>
          <w:rFonts w:ascii="David" w:hAnsi="David" w:cs="David"/>
          <w:color w:val="000000"/>
          <w:szCs w:val="24"/>
          <w:rtl/>
        </w:rPr>
      </w:pPr>
    </w:p>
    <w:p w:rsidR="00E758A6" w:rsidRPr="00E758A6" w:rsidRDefault="00E758A6" w:rsidP="00E758A6">
      <w:pPr>
        <w:bidi w:val="0"/>
        <w:jc w:val="right"/>
        <w:rPr>
          <w:rFonts w:ascii="David" w:hAnsi="David" w:cs="David"/>
          <w:color w:val="000000"/>
          <w:szCs w:val="24"/>
          <w:highlight w:val="yellow"/>
        </w:rPr>
      </w:pPr>
      <w:r w:rsidRPr="00E758A6">
        <w:rPr>
          <w:rFonts w:ascii="David" w:hAnsi="David" w:cs="David" w:hint="cs"/>
          <w:color w:val="000000"/>
          <w:szCs w:val="24"/>
          <w:rtl/>
        </w:rPr>
        <w:t xml:space="preserve">המשרד שומר על זכותו להאריך את ההתקשרות לתקופה נוספת של שנתיים, שנה בכל פעם, בהיקפים דומים (ובתוספת של עד 10% בתקופת ההארכה) </w:t>
      </w:r>
    </w:p>
    <w:p w:rsidR="00B74FA5" w:rsidRPr="003F1B98" w:rsidRDefault="00B74FA5" w:rsidP="00B74FA5">
      <w:pPr>
        <w:spacing w:line="360" w:lineRule="auto"/>
        <w:rPr>
          <w:rFonts w:cs="David"/>
          <w:szCs w:val="24"/>
          <w:rtl/>
        </w:rPr>
      </w:pPr>
      <w:r w:rsidRPr="00E758A6">
        <w:rPr>
          <w:rFonts w:cs="David"/>
          <w:szCs w:val="24"/>
          <w:rtl/>
        </w:rPr>
        <w:br/>
      </w:r>
    </w:p>
    <w:p w:rsidR="00F177BE" w:rsidRPr="003F1B98" w:rsidRDefault="009252DC" w:rsidP="002702B1">
      <w:pPr>
        <w:rPr>
          <w:szCs w:val="24"/>
        </w:rPr>
      </w:pPr>
      <w:r w:rsidRPr="003F1B98">
        <w:rPr>
          <w:rFonts w:cs="David" w:hint="cs"/>
          <w:szCs w:val="24"/>
          <w:rtl/>
        </w:rPr>
        <w:t xml:space="preserve">ככל שיש למאן דהוא השגה עליו להגישה </w:t>
      </w:r>
      <w:r w:rsidR="002702B1">
        <w:rPr>
          <w:rFonts w:cs="David" w:hint="cs"/>
          <w:szCs w:val="24"/>
          <w:rtl/>
        </w:rPr>
        <w:t>במענה להודעה זו.</w:t>
      </w:r>
    </w:p>
    <w:sectPr w:rsidR="00F177BE" w:rsidRPr="003F1B98" w:rsidSect="00A63A9B">
      <w:headerReference w:type="default" r:id="rId8"/>
      <w:footerReference w:type="default" r:id="rId9"/>
      <w:pgSz w:w="11906" w:h="16838"/>
      <w:pgMar w:top="568" w:right="991" w:bottom="1440" w:left="993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4099" w:rsidRDefault="00E54099">
      <w:r>
        <w:separator/>
      </w:r>
    </w:p>
  </w:endnote>
  <w:endnote w:type="continuationSeparator" w:id="0">
    <w:p w:rsidR="00E54099" w:rsidRDefault="00E540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stral">
    <w:panose1 w:val="03090702030407020403"/>
    <w:charset w:val="00"/>
    <w:family w:val="script"/>
    <w:pitch w:val="variable"/>
    <w:sig w:usb0="00000287" w:usb1="00000000" w:usb2="00000000" w:usb3="00000000" w:csb0="0000009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4D54" w:rsidRPr="00163A78" w:rsidRDefault="00E54099" w:rsidP="00163A78">
    <w:pPr>
      <w:pStyle w:val="aa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4099" w:rsidRDefault="00E54099">
      <w:r>
        <w:separator/>
      </w:r>
    </w:p>
  </w:footnote>
  <w:footnote w:type="continuationSeparator" w:id="0">
    <w:p w:rsidR="00E54099" w:rsidRDefault="00E540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4D54" w:rsidRDefault="00E54099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5ED32F8"/>
    <w:multiLevelType w:val="multilevel"/>
    <w:tmpl w:val="0974F000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708"/>
      </w:pPr>
      <w:rPr>
        <w:rFonts w:cs="David" w:hint="default"/>
        <w:b/>
        <w:bCs/>
        <w:i w:val="0"/>
        <w:iCs w:val="0"/>
        <w:sz w:val="28"/>
        <w:szCs w:val="28"/>
      </w:rPr>
    </w:lvl>
    <w:lvl w:ilvl="1">
      <w:start w:val="1"/>
      <w:numFmt w:val="decimal"/>
      <w:lvlText w:val="1.%2."/>
      <w:lvlJc w:val="right"/>
      <w:pPr>
        <w:tabs>
          <w:tab w:val="num" w:pos="708"/>
        </w:tabs>
        <w:ind w:left="708" w:hanging="708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Mistral" w:hAnsi="Mistral" w:hint="default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3.%2.%3.%4."/>
      <w:lvlJc w:val="left"/>
      <w:pPr>
        <w:tabs>
          <w:tab w:val="num" w:pos="3204"/>
        </w:tabs>
        <w:ind w:left="2832" w:hanging="708"/>
      </w:pPr>
      <w:rPr>
        <w:rFonts w:cs="David" w:hint="default"/>
        <w:b/>
        <w:bCs w:val="0"/>
        <w:i/>
        <w:i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540" w:hanging="708"/>
      </w:pPr>
      <w:rPr>
        <w:rFonts w:cs="Monotype Hadassah" w:hint="default"/>
        <w:bCs/>
        <w:iCs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cs="Arial Black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cs="Arial Black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cs="Arial Black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cs="Arial Black" w:hint="default"/>
      </w:rPr>
    </w:lvl>
  </w:abstractNum>
  <w:abstractNum w:abstractNumId="2">
    <w:nsid w:val="35763462"/>
    <w:multiLevelType w:val="hybridMultilevel"/>
    <w:tmpl w:val="48C4DA5E"/>
    <w:lvl w:ilvl="0" w:tplc="DCBA511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  <w:lvl w:ilvl="1" w:tplc="040D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D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D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D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D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4FA5"/>
    <w:rsid w:val="00037388"/>
    <w:rsid w:val="001A5E6F"/>
    <w:rsid w:val="002227C9"/>
    <w:rsid w:val="002702B1"/>
    <w:rsid w:val="002E2926"/>
    <w:rsid w:val="00337CE5"/>
    <w:rsid w:val="00344B89"/>
    <w:rsid w:val="003F1B98"/>
    <w:rsid w:val="00581C43"/>
    <w:rsid w:val="005B1C5B"/>
    <w:rsid w:val="00724180"/>
    <w:rsid w:val="007B2F72"/>
    <w:rsid w:val="008F6637"/>
    <w:rsid w:val="009252DC"/>
    <w:rsid w:val="009335D4"/>
    <w:rsid w:val="009C639E"/>
    <w:rsid w:val="00A2782F"/>
    <w:rsid w:val="00A528A8"/>
    <w:rsid w:val="00A74924"/>
    <w:rsid w:val="00AA509F"/>
    <w:rsid w:val="00AC2220"/>
    <w:rsid w:val="00B74FA5"/>
    <w:rsid w:val="00CF4868"/>
    <w:rsid w:val="00D1057D"/>
    <w:rsid w:val="00D8071B"/>
    <w:rsid w:val="00D90480"/>
    <w:rsid w:val="00E54099"/>
    <w:rsid w:val="00E758A6"/>
    <w:rsid w:val="00EE6BC1"/>
    <w:rsid w:val="00FF0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B74FA5"/>
    <w:pPr>
      <w:bidi/>
    </w:pPr>
    <w:rPr>
      <w:rFonts w:cs="Arial"/>
      <w:sz w:val="24"/>
      <w:szCs w:val="22"/>
    </w:rPr>
  </w:style>
  <w:style w:type="paragraph" w:styleId="1">
    <w:name w:val="heading 1"/>
    <w:basedOn w:val="a0"/>
    <w:next w:val="a0"/>
    <w:link w:val="10"/>
    <w:qFormat/>
    <w:rsid w:val="008F6637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qFormat/>
    <w:rsid w:val="008F6637"/>
    <w:pPr>
      <w:keepNext/>
      <w:tabs>
        <w:tab w:val="left" w:pos="5329"/>
        <w:tab w:val="left" w:pos="6321"/>
      </w:tabs>
      <w:outlineLvl w:val="1"/>
    </w:pPr>
    <w:rPr>
      <w:b/>
      <w:bCs/>
    </w:rPr>
  </w:style>
  <w:style w:type="paragraph" w:styleId="3">
    <w:name w:val="heading 3"/>
    <w:basedOn w:val="a0"/>
    <w:next w:val="a0"/>
    <w:link w:val="30"/>
    <w:qFormat/>
    <w:rsid w:val="008F6637"/>
    <w:pPr>
      <w:keepNext/>
      <w:jc w:val="center"/>
      <w:outlineLvl w:val="2"/>
    </w:pPr>
    <w:rPr>
      <w:b/>
      <w:bCs/>
      <w:sz w:val="28"/>
      <w:szCs w:val="28"/>
    </w:rPr>
  </w:style>
  <w:style w:type="paragraph" w:styleId="4">
    <w:name w:val="heading 4"/>
    <w:basedOn w:val="a0"/>
    <w:next w:val="a0"/>
    <w:link w:val="40"/>
    <w:semiHidden/>
    <w:unhideWhenUsed/>
    <w:qFormat/>
    <w:rsid w:val="008F6637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5">
    <w:name w:val="heading 5"/>
    <w:basedOn w:val="a0"/>
    <w:next w:val="a0"/>
    <w:link w:val="50"/>
    <w:unhideWhenUsed/>
    <w:qFormat/>
    <w:rsid w:val="008F663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6">
    <w:name w:val="heading 6"/>
    <w:basedOn w:val="a0"/>
    <w:next w:val="a0"/>
    <w:link w:val="60"/>
    <w:semiHidden/>
    <w:unhideWhenUsed/>
    <w:qFormat/>
    <w:rsid w:val="008F6637"/>
    <w:pPr>
      <w:spacing w:before="240" w:after="60"/>
      <w:outlineLvl w:val="5"/>
    </w:pPr>
    <w:rPr>
      <w:rFonts w:ascii="Calibri" w:hAnsi="Calibri"/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">
    <w:name w:val="כותרת לתוכן עניינים"/>
    <w:basedOn w:val="a0"/>
    <w:link w:val="a4"/>
    <w:qFormat/>
    <w:rsid w:val="008F6637"/>
    <w:pPr>
      <w:keepNext/>
      <w:numPr>
        <w:numId w:val="1"/>
      </w:numPr>
      <w:tabs>
        <w:tab w:val="clear" w:pos="360"/>
        <w:tab w:val="num" w:pos="-52"/>
      </w:tabs>
      <w:spacing w:before="240" w:after="60" w:line="360" w:lineRule="auto"/>
      <w:ind w:right="360" w:hanging="695"/>
      <w:outlineLvl w:val="4"/>
    </w:pPr>
    <w:rPr>
      <w:b/>
      <w:bCs/>
      <w:sz w:val="28"/>
      <w:szCs w:val="28"/>
      <w:u w:val="single"/>
    </w:rPr>
  </w:style>
  <w:style w:type="character" w:customStyle="1" w:styleId="a4">
    <w:name w:val="כותרת לתוכן עניינים תו"/>
    <w:link w:val="a"/>
    <w:rsid w:val="008F6637"/>
    <w:rPr>
      <w:rFonts w:cs="David"/>
      <w:b/>
      <w:bCs/>
      <w:noProof/>
      <w:sz w:val="28"/>
      <w:szCs w:val="28"/>
      <w:u w:val="single"/>
      <w:lang w:eastAsia="he-IL"/>
    </w:rPr>
  </w:style>
  <w:style w:type="character" w:customStyle="1" w:styleId="10">
    <w:name w:val="כותרת 1 תו"/>
    <w:link w:val="1"/>
    <w:rsid w:val="008F6637"/>
    <w:rPr>
      <w:rFonts w:ascii="Cambria" w:hAnsi="Cambria" w:cs="Times New Roman"/>
      <w:b/>
      <w:bCs/>
      <w:noProof/>
      <w:kern w:val="32"/>
      <w:sz w:val="32"/>
      <w:szCs w:val="32"/>
      <w:lang w:eastAsia="he-IL"/>
    </w:rPr>
  </w:style>
  <w:style w:type="character" w:customStyle="1" w:styleId="20">
    <w:name w:val="כותרת 2 תו"/>
    <w:basedOn w:val="a1"/>
    <w:link w:val="2"/>
    <w:rsid w:val="008F6637"/>
    <w:rPr>
      <w:rFonts w:cs="David"/>
      <w:b/>
      <w:bCs/>
      <w:noProof/>
      <w:sz w:val="22"/>
      <w:szCs w:val="24"/>
      <w:lang w:eastAsia="he-IL"/>
    </w:rPr>
  </w:style>
  <w:style w:type="character" w:customStyle="1" w:styleId="30">
    <w:name w:val="כותרת 3 תו"/>
    <w:basedOn w:val="a1"/>
    <w:link w:val="3"/>
    <w:rsid w:val="008F6637"/>
    <w:rPr>
      <w:rFonts w:cs="David"/>
      <w:b/>
      <w:bCs/>
      <w:noProof/>
      <w:sz w:val="28"/>
      <w:szCs w:val="28"/>
      <w:lang w:eastAsia="he-IL"/>
    </w:rPr>
  </w:style>
  <w:style w:type="character" w:customStyle="1" w:styleId="40">
    <w:name w:val="כותרת 4 תו"/>
    <w:link w:val="4"/>
    <w:semiHidden/>
    <w:rsid w:val="008F6637"/>
    <w:rPr>
      <w:rFonts w:ascii="Calibri" w:hAnsi="Calibri" w:cs="Arial"/>
      <w:b/>
      <w:bCs/>
      <w:noProof/>
      <w:sz w:val="28"/>
      <w:szCs w:val="28"/>
      <w:lang w:eastAsia="he-IL"/>
    </w:rPr>
  </w:style>
  <w:style w:type="character" w:customStyle="1" w:styleId="50">
    <w:name w:val="כותרת 5 תו"/>
    <w:link w:val="5"/>
    <w:rsid w:val="008F6637"/>
    <w:rPr>
      <w:rFonts w:ascii="Calibri" w:hAnsi="Calibri" w:cs="Arial"/>
      <w:b/>
      <w:bCs/>
      <w:i/>
      <w:iCs/>
      <w:noProof/>
      <w:sz w:val="26"/>
      <w:szCs w:val="26"/>
      <w:lang w:eastAsia="he-IL"/>
    </w:rPr>
  </w:style>
  <w:style w:type="character" w:customStyle="1" w:styleId="60">
    <w:name w:val="כותרת 6 תו"/>
    <w:link w:val="6"/>
    <w:semiHidden/>
    <w:rsid w:val="008F6637"/>
    <w:rPr>
      <w:rFonts w:ascii="Calibri" w:hAnsi="Calibri" w:cs="Arial"/>
      <w:b/>
      <w:bCs/>
      <w:noProof/>
      <w:sz w:val="22"/>
      <w:szCs w:val="22"/>
      <w:lang w:eastAsia="he-IL"/>
    </w:rPr>
  </w:style>
  <w:style w:type="paragraph" w:styleId="TOC1">
    <w:name w:val="toc 1"/>
    <w:basedOn w:val="a0"/>
    <w:next w:val="a0"/>
    <w:autoRedefine/>
    <w:uiPriority w:val="39"/>
    <w:unhideWhenUsed/>
    <w:qFormat/>
    <w:rsid w:val="008F6637"/>
    <w:pPr>
      <w:spacing w:before="360"/>
    </w:pPr>
    <w:rPr>
      <w:rFonts w:ascii="Cambria" w:hAnsi="Cambria" w:cs="Times New Roman"/>
      <w:b/>
      <w:bCs/>
      <w:caps/>
    </w:rPr>
  </w:style>
  <w:style w:type="paragraph" w:styleId="TOC2">
    <w:name w:val="toc 2"/>
    <w:basedOn w:val="a0"/>
    <w:next w:val="a0"/>
    <w:autoRedefine/>
    <w:uiPriority w:val="39"/>
    <w:unhideWhenUsed/>
    <w:qFormat/>
    <w:rsid w:val="008F6637"/>
    <w:pPr>
      <w:spacing w:before="240"/>
    </w:pPr>
    <w:rPr>
      <w:rFonts w:ascii="Calibri" w:hAnsi="Calibri" w:cs="Times New Roman"/>
      <w:b/>
      <w:bCs/>
      <w:sz w:val="20"/>
      <w:szCs w:val="20"/>
    </w:rPr>
  </w:style>
  <w:style w:type="paragraph" w:styleId="TOC3">
    <w:name w:val="toc 3"/>
    <w:basedOn w:val="a0"/>
    <w:next w:val="a0"/>
    <w:autoRedefine/>
    <w:uiPriority w:val="39"/>
    <w:unhideWhenUsed/>
    <w:qFormat/>
    <w:rsid w:val="008F6637"/>
    <w:pPr>
      <w:ind w:left="220"/>
    </w:pPr>
    <w:rPr>
      <w:rFonts w:ascii="Calibri" w:hAnsi="Calibri" w:cs="Times New Roman"/>
      <w:sz w:val="20"/>
      <w:szCs w:val="20"/>
    </w:rPr>
  </w:style>
  <w:style w:type="paragraph" w:styleId="a5">
    <w:name w:val="Title"/>
    <w:basedOn w:val="a0"/>
    <w:link w:val="a6"/>
    <w:qFormat/>
    <w:rsid w:val="008F6637"/>
    <w:pPr>
      <w:jc w:val="center"/>
    </w:pPr>
    <w:rPr>
      <w:sz w:val="20"/>
      <w:szCs w:val="28"/>
    </w:rPr>
  </w:style>
  <w:style w:type="character" w:customStyle="1" w:styleId="a6">
    <w:name w:val="כותרת טקסט תו"/>
    <w:link w:val="a5"/>
    <w:rsid w:val="008F6637"/>
    <w:rPr>
      <w:rFonts w:cs="David"/>
      <w:szCs w:val="28"/>
      <w:lang w:eastAsia="he-IL"/>
    </w:rPr>
  </w:style>
  <w:style w:type="paragraph" w:styleId="a7">
    <w:name w:val="TOC Heading"/>
    <w:basedOn w:val="1"/>
    <w:next w:val="a0"/>
    <w:uiPriority w:val="39"/>
    <w:unhideWhenUsed/>
    <w:qFormat/>
    <w:rsid w:val="008F6637"/>
    <w:pPr>
      <w:keepLines/>
      <w:spacing w:before="480" w:after="0" w:line="276" w:lineRule="auto"/>
      <w:outlineLvl w:val="9"/>
    </w:pPr>
    <w:rPr>
      <w:color w:val="365F91"/>
      <w:kern w:val="0"/>
      <w:sz w:val="28"/>
      <w:szCs w:val="28"/>
      <w:rtl/>
      <w:cs/>
    </w:rPr>
  </w:style>
  <w:style w:type="paragraph" w:styleId="a8">
    <w:name w:val="header"/>
    <w:basedOn w:val="a0"/>
    <w:link w:val="a9"/>
    <w:rsid w:val="00B74FA5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1"/>
    <w:link w:val="a8"/>
    <w:rsid w:val="00B74FA5"/>
    <w:rPr>
      <w:rFonts w:cs="Arial"/>
      <w:sz w:val="24"/>
      <w:szCs w:val="22"/>
    </w:rPr>
  </w:style>
  <w:style w:type="paragraph" w:styleId="aa">
    <w:name w:val="footer"/>
    <w:basedOn w:val="a0"/>
    <w:link w:val="ab"/>
    <w:rsid w:val="00B74FA5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rsid w:val="00B74FA5"/>
    <w:rPr>
      <w:rFonts w:cs="Arial"/>
      <w:sz w:val="24"/>
      <w:szCs w:val="22"/>
    </w:rPr>
  </w:style>
  <w:style w:type="paragraph" w:styleId="ac">
    <w:name w:val="No Spacing"/>
    <w:uiPriority w:val="1"/>
    <w:qFormat/>
    <w:rsid w:val="00B74FA5"/>
    <w:pPr>
      <w:bidi/>
    </w:pPr>
    <w:rPr>
      <w:rFonts w:ascii="Calibri" w:eastAsia="Calibri" w:hAnsi="Calibri" w:cs="Arial"/>
      <w:sz w:val="22"/>
      <w:szCs w:val="22"/>
    </w:rPr>
  </w:style>
  <w:style w:type="paragraph" w:styleId="ad">
    <w:name w:val="Balloon Text"/>
    <w:basedOn w:val="a0"/>
    <w:link w:val="ae"/>
    <w:uiPriority w:val="99"/>
    <w:semiHidden/>
    <w:unhideWhenUsed/>
    <w:rsid w:val="009252DC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1"/>
    <w:link w:val="ad"/>
    <w:uiPriority w:val="99"/>
    <w:semiHidden/>
    <w:rsid w:val="009252D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B74FA5"/>
    <w:pPr>
      <w:bidi/>
    </w:pPr>
    <w:rPr>
      <w:rFonts w:cs="Arial"/>
      <w:sz w:val="24"/>
      <w:szCs w:val="22"/>
    </w:rPr>
  </w:style>
  <w:style w:type="paragraph" w:styleId="1">
    <w:name w:val="heading 1"/>
    <w:basedOn w:val="a0"/>
    <w:next w:val="a0"/>
    <w:link w:val="10"/>
    <w:qFormat/>
    <w:rsid w:val="008F6637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qFormat/>
    <w:rsid w:val="008F6637"/>
    <w:pPr>
      <w:keepNext/>
      <w:tabs>
        <w:tab w:val="left" w:pos="5329"/>
        <w:tab w:val="left" w:pos="6321"/>
      </w:tabs>
      <w:outlineLvl w:val="1"/>
    </w:pPr>
    <w:rPr>
      <w:b/>
      <w:bCs/>
    </w:rPr>
  </w:style>
  <w:style w:type="paragraph" w:styleId="3">
    <w:name w:val="heading 3"/>
    <w:basedOn w:val="a0"/>
    <w:next w:val="a0"/>
    <w:link w:val="30"/>
    <w:qFormat/>
    <w:rsid w:val="008F6637"/>
    <w:pPr>
      <w:keepNext/>
      <w:jc w:val="center"/>
      <w:outlineLvl w:val="2"/>
    </w:pPr>
    <w:rPr>
      <w:b/>
      <w:bCs/>
      <w:sz w:val="28"/>
      <w:szCs w:val="28"/>
    </w:rPr>
  </w:style>
  <w:style w:type="paragraph" w:styleId="4">
    <w:name w:val="heading 4"/>
    <w:basedOn w:val="a0"/>
    <w:next w:val="a0"/>
    <w:link w:val="40"/>
    <w:semiHidden/>
    <w:unhideWhenUsed/>
    <w:qFormat/>
    <w:rsid w:val="008F6637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5">
    <w:name w:val="heading 5"/>
    <w:basedOn w:val="a0"/>
    <w:next w:val="a0"/>
    <w:link w:val="50"/>
    <w:unhideWhenUsed/>
    <w:qFormat/>
    <w:rsid w:val="008F663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6">
    <w:name w:val="heading 6"/>
    <w:basedOn w:val="a0"/>
    <w:next w:val="a0"/>
    <w:link w:val="60"/>
    <w:semiHidden/>
    <w:unhideWhenUsed/>
    <w:qFormat/>
    <w:rsid w:val="008F6637"/>
    <w:pPr>
      <w:spacing w:before="240" w:after="60"/>
      <w:outlineLvl w:val="5"/>
    </w:pPr>
    <w:rPr>
      <w:rFonts w:ascii="Calibri" w:hAnsi="Calibri"/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">
    <w:name w:val="כותרת לתוכן עניינים"/>
    <w:basedOn w:val="a0"/>
    <w:link w:val="a4"/>
    <w:qFormat/>
    <w:rsid w:val="008F6637"/>
    <w:pPr>
      <w:keepNext/>
      <w:numPr>
        <w:numId w:val="1"/>
      </w:numPr>
      <w:tabs>
        <w:tab w:val="clear" w:pos="360"/>
        <w:tab w:val="num" w:pos="-52"/>
      </w:tabs>
      <w:spacing w:before="240" w:after="60" w:line="360" w:lineRule="auto"/>
      <w:ind w:right="360" w:hanging="695"/>
      <w:outlineLvl w:val="4"/>
    </w:pPr>
    <w:rPr>
      <w:b/>
      <w:bCs/>
      <w:sz w:val="28"/>
      <w:szCs w:val="28"/>
      <w:u w:val="single"/>
    </w:rPr>
  </w:style>
  <w:style w:type="character" w:customStyle="1" w:styleId="a4">
    <w:name w:val="כותרת לתוכן עניינים תו"/>
    <w:link w:val="a"/>
    <w:rsid w:val="008F6637"/>
    <w:rPr>
      <w:rFonts w:cs="David"/>
      <w:b/>
      <w:bCs/>
      <w:noProof/>
      <w:sz w:val="28"/>
      <w:szCs w:val="28"/>
      <w:u w:val="single"/>
      <w:lang w:eastAsia="he-IL"/>
    </w:rPr>
  </w:style>
  <w:style w:type="character" w:customStyle="1" w:styleId="10">
    <w:name w:val="כותרת 1 תו"/>
    <w:link w:val="1"/>
    <w:rsid w:val="008F6637"/>
    <w:rPr>
      <w:rFonts w:ascii="Cambria" w:hAnsi="Cambria" w:cs="Times New Roman"/>
      <w:b/>
      <w:bCs/>
      <w:noProof/>
      <w:kern w:val="32"/>
      <w:sz w:val="32"/>
      <w:szCs w:val="32"/>
      <w:lang w:eastAsia="he-IL"/>
    </w:rPr>
  </w:style>
  <w:style w:type="character" w:customStyle="1" w:styleId="20">
    <w:name w:val="כותרת 2 תו"/>
    <w:basedOn w:val="a1"/>
    <w:link w:val="2"/>
    <w:rsid w:val="008F6637"/>
    <w:rPr>
      <w:rFonts w:cs="David"/>
      <w:b/>
      <w:bCs/>
      <w:noProof/>
      <w:sz w:val="22"/>
      <w:szCs w:val="24"/>
      <w:lang w:eastAsia="he-IL"/>
    </w:rPr>
  </w:style>
  <w:style w:type="character" w:customStyle="1" w:styleId="30">
    <w:name w:val="כותרת 3 תו"/>
    <w:basedOn w:val="a1"/>
    <w:link w:val="3"/>
    <w:rsid w:val="008F6637"/>
    <w:rPr>
      <w:rFonts w:cs="David"/>
      <w:b/>
      <w:bCs/>
      <w:noProof/>
      <w:sz w:val="28"/>
      <w:szCs w:val="28"/>
      <w:lang w:eastAsia="he-IL"/>
    </w:rPr>
  </w:style>
  <w:style w:type="character" w:customStyle="1" w:styleId="40">
    <w:name w:val="כותרת 4 תו"/>
    <w:link w:val="4"/>
    <w:semiHidden/>
    <w:rsid w:val="008F6637"/>
    <w:rPr>
      <w:rFonts w:ascii="Calibri" w:hAnsi="Calibri" w:cs="Arial"/>
      <w:b/>
      <w:bCs/>
      <w:noProof/>
      <w:sz w:val="28"/>
      <w:szCs w:val="28"/>
      <w:lang w:eastAsia="he-IL"/>
    </w:rPr>
  </w:style>
  <w:style w:type="character" w:customStyle="1" w:styleId="50">
    <w:name w:val="כותרת 5 תו"/>
    <w:link w:val="5"/>
    <w:rsid w:val="008F6637"/>
    <w:rPr>
      <w:rFonts w:ascii="Calibri" w:hAnsi="Calibri" w:cs="Arial"/>
      <w:b/>
      <w:bCs/>
      <w:i/>
      <w:iCs/>
      <w:noProof/>
      <w:sz w:val="26"/>
      <w:szCs w:val="26"/>
      <w:lang w:eastAsia="he-IL"/>
    </w:rPr>
  </w:style>
  <w:style w:type="character" w:customStyle="1" w:styleId="60">
    <w:name w:val="כותרת 6 תו"/>
    <w:link w:val="6"/>
    <w:semiHidden/>
    <w:rsid w:val="008F6637"/>
    <w:rPr>
      <w:rFonts w:ascii="Calibri" w:hAnsi="Calibri" w:cs="Arial"/>
      <w:b/>
      <w:bCs/>
      <w:noProof/>
      <w:sz w:val="22"/>
      <w:szCs w:val="22"/>
      <w:lang w:eastAsia="he-IL"/>
    </w:rPr>
  </w:style>
  <w:style w:type="paragraph" w:styleId="TOC1">
    <w:name w:val="toc 1"/>
    <w:basedOn w:val="a0"/>
    <w:next w:val="a0"/>
    <w:autoRedefine/>
    <w:uiPriority w:val="39"/>
    <w:unhideWhenUsed/>
    <w:qFormat/>
    <w:rsid w:val="008F6637"/>
    <w:pPr>
      <w:spacing w:before="360"/>
    </w:pPr>
    <w:rPr>
      <w:rFonts w:ascii="Cambria" w:hAnsi="Cambria" w:cs="Times New Roman"/>
      <w:b/>
      <w:bCs/>
      <w:caps/>
    </w:rPr>
  </w:style>
  <w:style w:type="paragraph" w:styleId="TOC2">
    <w:name w:val="toc 2"/>
    <w:basedOn w:val="a0"/>
    <w:next w:val="a0"/>
    <w:autoRedefine/>
    <w:uiPriority w:val="39"/>
    <w:unhideWhenUsed/>
    <w:qFormat/>
    <w:rsid w:val="008F6637"/>
    <w:pPr>
      <w:spacing w:before="240"/>
    </w:pPr>
    <w:rPr>
      <w:rFonts w:ascii="Calibri" w:hAnsi="Calibri" w:cs="Times New Roman"/>
      <w:b/>
      <w:bCs/>
      <w:sz w:val="20"/>
      <w:szCs w:val="20"/>
    </w:rPr>
  </w:style>
  <w:style w:type="paragraph" w:styleId="TOC3">
    <w:name w:val="toc 3"/>
    <w:basedOn w:val="a0"/>
    <w:next w:val="a0"/>
    <w:autoRedefine/>
    <w:uiPriority w:val="39"/>
    <w:unhideWhenUsed/>
    <w:qFormat/>
    <w:rsid w:val="008F6637"/>
    <w:pPr>
      <w:ind w:left="220"/>
    </w:pPr>
    <w:rPr>
      <w:rFonts w:ascii="Calibri" w:hAnsi="Calibri" w:cs="Times New Roman"/>
      <w:sz w:val="20"/>
      <w:szCs w:val="20"/>
    </w:rPr>
  </w:style>
  <w:style w:type="paragraph" w:styleId="a5">
    <w:name w:val="Title"/>
    <w:basedOn w:val="a0"/>
    <w:link w:val="a6"/>
    <w:qFormat/>
    <w:rsid w:val="008F6637"/>
    <w:pPr>
      <w:jc w:val="center"/>
    </w:pPr>
    <w:rPr>
      <w:sz w:val="20"/>
      <w:szCs w:val="28"/>
    </w:rPr>
  </w:style>
  <w:style w:type="character" w:customStyle="1" w:styleId="a6">
    <w:name w:val="כותרת טקסט תו"/>
    <w:link w:val="a5"/>
    <w:rsid w:val="008F6637"/>
    <w:rPr>
      <w:rFonts w:cs="David"/>
      <w:szCs w:val="28"/>
      <w:lang w:eastAsia="he-IL"/>
    </w:rPr>
  </w:style>
  <w:style w:type="paragraph" w:styleId="a7">
    <w:name w:val="TOC Heading"/>
    <w:basedOn w:val="1"/>
    <w:next w:val="a0"/>
    <w:uiPriority w:val="39"/>
    <w:unhideWhenUsed/>
    <w:qFormat/>
    <w:rsid w:val="008F6637"/>
    <w:pPr>
      <w:keepLines/>
      <w:spacing w:before="480" w:after="0" w:line="276" w:lineRule="auto"/>
      <w:outlineLvl w:val="9"/>
    </w:pPr>
    <w:rPr>
      <w:color w:val="365F91"/>
      <w:kern w:val="0"/>
      <w:sz w:val="28"/>
      <w:szCs w:val="28"/>
      <w:rtl/>
      <w:cs/>
    </w:rPr>
  </w:style>
  <w:style w:type="paragraph" w:styleId="a8">
    <w:name w:val="header"/>
    <w:basedOn w:val="a0"/>
    <w:link w:val="a9"/>
    <w:rsid w:val="00B74FA5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1"/>
    <w:link w:val="a8"/>
    <w:rsid w:val="00B74FA5"/>
    <w:rPr>
      <w:rFonts w:cs="Arial"/>
      <w:sz w:val="24"/>
      <w:szCs w:val="22"/>
    </w:rPr>
  </w:style>
  <w:style w:type="paragraph" w:styleId="aa">
    <w:name w:val="footer"/>
    <w:basedOn w:val="a0"/>
    <w:link w:val="ab"/>
    <w:rsid w:val="00B74FA5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rsid w:val="00B74FA5"/>
    <w:rPr>
      <w:rFonts w:cs="Arial"/>
      <w:sz w:val="24"/>
      <w:szCs w:val="22"/>
    </w:rPr>
  </w:style>
  <w:style w:type="paragraph" w:styleId="ac">
    <w:name w:val="No Spacing"/>
    <w:uiPriority w:val="1"/>
    <w:qFormat/>
    <w:rsid w:val="00B74FA5"/>
    <w:pPr>
      <w:bidi/>
    </w:pPr>
    <w:rPr>
      <w:rFonts w:ascii="Calibri" w:eastAsia="Calibri" w:hAnsi="Calibri" w:cs="Arial"/>
      <w:sz w:val="22"/>
      <w:szCs w:val="22"/>
    </w:rPr>
  </w:style>
  <w:style w:type="paragraph" w:styleId="ad">
    <w:name w:val="Balloon Text"/>
    <w:basedOn w:val="a0"/>
    <w:link w:val="ae"/>
    <w:uiPriority w:val="99"/>
    <w:semiHidden/>
    <w:unhideWhenUsed/>
    <w:rsid w:val="009252DC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1"/>
    <w:link w:val="ad"/>
    <w:uiPriority w:val="99"/>
    <w:semiHidden/>
    <w:rsid w:val="009252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280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464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דוד גל</dc:creator>
  <cp:lastModifiedBy>אילת מלקמן</cp:lastModifiedBy>
  <cp:revision>4</cp:revision>
  <cp:lastPrinted>2016-11-21T13:43:00Z</cp:lastPrinted>
  <dcterms:created xsi:type="dcterms:W3CDTF">2016-11-27T10:52:00Z</dcterms:created>
  <dcterms:modified xsi:type="dcterms:W3CDTF">2016-11-27T11:00:00Z</dcterms:modified>
</cp:coreProperties>
</file>